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CFC" w:rsidRPr="00CA7CFC" w:rsidRDefault="00CA7CFC" w:rsidP="00557995">
      <w:pPr>
        <w:ind w:firstLine="567"/>
        <w:jc w:val="both"/>
        <w:rPr>
          <w:color w:val="000000"/>
          <w:sz w:val="28"/>
          <w:szCs w:val="28"/>
        </w:rPr>
      </w:pPr>
      <w:r w:rsidRPr="00CA7CFC">
        <w:rPr>
          <w:color w:val="000000"/>
          <w:sz w:val="28"/>
          <w:szCs w:val="28"/>
        </w:rPr>
        <w:t>2</w:t>
      </w:r>
      <w:r w:rsidR="001A5D9D">
        <w:rPr>
          <w:color w:val="000000"/>
          <w:sz w:val="28"/>
          <w:szCs w:val="28"/>
        </w:rPr>
        <w:t>7</w:t>
      </w:r>
      <w:r w:rsidRPr="00CA7CFC">
        <w:rPr>
          <w:color w:val="000000"/>
          <w:sz w:val="28"/>
          <w:szCs w:val="28"/>
        </w:rPr>
        <w:t xml:space="preserve"> мая 2019 года состоялось заседание Контрольной комиссии Управления Федерального казначейства по Московской области.</w:t>
      </w:r>
    </w:p>
    <w:p w:rsidR="00CA7CFC" w:rsidRPr="00CA7CFC" w:rsidRDefault="00CA7CFC" w:rsidP="00557995">
      <w:pPr>
        <w:ind w:firstLine="567"/>
        <w:jc w:val="both"/>
        <w:rPr>
          <w:color w:val="000000"/>
          <w:sz w:val="28"/>
          <w:szCs w:val="28"/>
        </w:rPr>
      </w:pPr>
      <w:r w:rsidRPr="00CA7CFC">
        <w:rPr>
          <w:color w:val="000000"/>
          <w:sz w:val="28"/>
          <w:szCs w:val="28"/>
        </w:rPr>
        <w:t>На заседании Контрольной комиссии рассмотрены результаты проверок:</w:t>
      </w:r>
    </w:p>
    <w:p w:rsidR="001A5D9D" w:rsidRDefault="001A5D9D" w:rsidP="00557995">
      <w:pPr>
        <w:ind w:firstLine="567"/>
        <w:jc w:val="both"/>
        <w:rPr>
          <w:color w:val="000000"/>
          <w:sz w:val="28"/>
          <w:szCs w:val="28"/>
        </w:rPr>
      </w:pPr>
      <w:r w:rsidRPr="001A5D9D">
        <w:rPr>
          <w:color w:val="000000"/>
          <w:sz w:val="28"/>
          <w:szCs w:val="28"/>
        </w:rPr>
        <w:t xml:space="preserve">предоставления и использования межбюджетных трансфертов из федерального бюджета в рамках подготовки и проведения Чемпионата мира по футболу в 2018 году в Российской Федерации, связанных: - со строительством и/или реконструкцией тренировочных площадок; - </w:t>
      </w:r>
      <w:proofErr w:type="gramStart"/>
      <w:r w:rsidRPr="001A5D9D">
        <w:rPr>
          <w:color w:val="000000"/>
          <w:sz w:val="28"/>
          <w:szCs w:val="28"/>
        </w:rPr>
        <w:t xml:space="preserve">с поставкой, монтажом, </w:t>
      </w:r>
      <w:proofErr w:type="spellStart"/>
      <w:r w:rsidRPr="001A5D9D">
        <w:rPr>
          <w:color w:val="000000"/>
          <w:sz w:val="28"/>
          <w:szCs w:val="28"/>
        </w:rPr>
        <w:t>демонтажом</w:t>
      </w:r>
      <w:proofErr w:type="spellEnd"/>
      <w:r w:rsidRPr="001A5D9D">
        <w:rPr>
          <w:color w:val="000000"/>
          <w:sz w:val="28"/>
          <w:szCs w:val="28"/>
        </w:rPr>
        <w:t xml:space="preserve"> строений и сооружений временного назначения и/или вспомогательного использования, в рамках государственной программы Российской Федерации «Развитие физической культуры и спорта», проведенных в Министерстве строительного комплекса Московской области, в Администрации городского округа Истра Московской области, в Администрации городского округа Бронницы Московской области, а также в Муниципальном учреждении «Управление единого заказчика города Бронницы».</w:t>
      </w:r>
      <w:proofErr w:type="gramEnd"/>
    </w:p>
    <w:p w:rsidR="00CC63AE" w:rsidRPr="00CA7CFC" w:rsidRDefault="00CA7CFC" w:rsidP="00557995">
      <w:pPr>
        <w:ind w:firstLine="567"/>
        <w:jc w:val="both"/>
      </w:pPr>
      <w:bookmarkStart w:id="0" w:name="_GoBack"/>
      <w:bookmarkEnd w:id="0"/>
      <w:r w:rsidRPr="00CA7CFC">
        <w:rPr>
          <w:color w:val="000000"/>
          <w:sz w:val="28"/>
          <w:szCs w:val="28"/>
        </w:rPr>
        <w:t>По итогам заседания членами Контрольной комиссии выработаны предложения по реализации результатов контрольных мероприятий.</w:t>
      </w:r>
    </w:p>
    <w:sectPr w:rsidR="00CC63AE" w:rsidRPr="00CA7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1C8"/>
    <w:rsid w:val="000D61C8"/>
    <w:rsid w:val="000E2C9A"/>
    <w:rsid w:val="001A5D9D"/>
    <w:rsid w:val="002F1E2C"/>
    <w:rsid w:val="0030371B"/>
    <w:rsid w:val="00340764"/>
    <w:rsid w:val="00371518"/>
    <w:rsid w:val="00394B06"/>
    <w:rsid w:val="00442418"/>
    <w:rsid w:val="004E119D"/>
    <w:rsid w:val="00557995"/>
    <w:rsid w:val="005D4D28"/>
    <w:rsid w:val="006C0D0C"/>
    <w:rsid w:val="00760502"/>
    <w:rsid w:val="00AB0644"/>
    <w:rsid w:val="00B87807"/>
    <w:rsid w:val="00BC74C2"/>
    <w:rsid w:val="00C56382"/>
    <w:rsid w:val="00CA7CFC"/>
    <w:rsid w:val="00CC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6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Inf_LobanovaIM</dc:creator>
  <cp:lastModifiedBy>Новицкая Маргарита Михайловна</cp:lastModifiedBy>
  <cp:revision>4</cp:revision>
  <dcterms:created xsi:type="dcterms:W3CDTF">2019-05-16T08:22:00Z</dcterms:created>
  <dcterms:modified xsi:type="dcterms:W3CDTF">2019-05-21T11:21:00Z</dcterms:modified>
</cp:coreProperties>
</file>