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1E2C" w:rsidRPr="002F1E2C" w:rsidRDefault="00F85D86" w:rsidP="002F1E2C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7</w:t>
      </w:r>
      <w:r w:rsidR="002F1E2C" w:rsidRPr="002F1E2C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февраля</w:t>
      </w:r>
      <w:r w:rsidR="002F1E2C" w:rsidRPr="002F1E2C">
        <w:rPr>
          <w:color w:val="000000"/>
          <w:sz w:val="28"/>
          <w:szCs w:val="28"/>
        </w:rPr>
        <w:t xml:space="preserve"> 2019 года состоялось заседание Контрольной комиссии Управления Федерального казначейства по Московской области</w:t>
      </w:r>
      <w:r w:rsidR="002F1E2C">
        <w:rPr>
          <w:color w:val="000000"/>
          <w:sz w:val="28"/>
          <w:szCs w:val="28"/>
        </w:rPr>
        <w:t>.</w:t>
      </w:r>
    </w:p>
    <w:p w:rsidR="002F1E2C" w:rsidRPr="002F1E2C" w:rsidRDefault="002F1E2C" w:rsidP="002F1E2C">
      <w:pPr>
        <w:ind w:firstLine="567"/>
        <w:rPr>
          <w:color w:val="000000"/>
          <w:sz w:val="28"/>
          <w:szCs w:val="28"/>
        </w:rPr>
      </w:pPr>
      <w:r w:rsidRPr="002F1E2C">
        <w:rPr>
          <w:color w:val="000000"/>
          <w:sz w:val="28"/>
          <w:szCs w:val="28"/>
        </w:rPr>
        <w:t>На заседании Контрольной комиссии рассмотрены результаты проверок:</w:t>
      </w:r>
    </w:p>
    <w:p w:rsidR="00F85D86" w:rsidRPr="00F85D86" w:rsidRDefault="00F85D86" w:rsidP="00F85D86">
      <w:pPr>
        <w:ind w:firstLine="567"/>
        <w:jc w:val="both"/>
        <w:rPr>
          <w:bCs/>
          <w:color w:val="000000"/>
          <w:sz w:val="28"/>
          <w:szCs w:val="28"/>
        </w:rPr>
      </w:pPr>
      <w:r w:rsidRPr="00F85D86">
        <w:rPr>
          <w:bCs/>
          <w:color w:val="000000"/>
          <w:sz w:val="28"/>
          <w:szCs w:val="28"/>
        </w:rPr>
        <w:t>использования средств из федерального бюджета на осуществление отдельных полномочий Российской Федерации в области лесных отношений в рамках подпрограммы «Обеспечение использования, охраны, защиты и воспроизводства лесов» государственной программы Российской Федерации «Развитие лесного хозяйства» на 2013 - 2020 годы, проведенной в Комитет</w:t>
      </w:r>
      <w:r w:rsidR="000470C4">
        <w:rPr>
          <w:bCs/>
          <w:color w:val="000000"/>
          <w:sz w:val="28"/>
          <w:szCs w:val="28"/>
        </w:rPr>
        <w:t>е</w:t>
      </w:r>
      <w:r w:rsidRPr="00F85D86">
        <w:rPr>
          <w:bCs/>
          <w:color w:val="000000"/>
          <w:sz w:val="28"/>
          <w:szCs w:val="28"/>
        </w:rPr>
        <w:t xml:space="preserve"> лесного хозяйства Московской области;</w:t>
      </w:r>
    </w:p>
    <w:p w:rsidR="00F85D86" w:rsidRPr="00F85D86" w:rsidRDefault="00F85D86" w:rsidP="00F85D86">
      <w:pPr>
        <w:ind w:firstLine="567"/>
        <w:jc w:val="both"/>
        <w:rPr>
          <w:bCs/>
          <w:color w:val="000000"/>
          <w:sz w:val="28"/>
          <w:szCs w:val="28"/>
        </w:rPr>
      </w:pPr>
      <w:proofErr w:type="gramStart"/>
      <w:r w:rsidRPr="00F85D86">
        <w:rPr>
          <w:bCs/>
          <w:color w:val="000000"/>
          <w:sz w:val="28"/>
          <w:szCs w:val="28"/>
        </w:rPr>
        <w:t>соблюдения законодательства Российской Федерации и иных нормативных правовых актов о контрактной системе в сфере закупок товаров, работ, услуг для обеспечения государственных и муниципальных нужд при планировании и осуществлении закупок для обеспечения федеральных нужд, проведенной в Федеральном государственном бюджетном учреждении «Сергиево-Посадский дом-интернат слепоглухих для детей и молодых инвалидов» Министерства труда и социальной защиты Российской Федерации.</w:t>
      </w:r>
      <w:proofErr w:type="gramEnd"/>
    </w:p>
    <w:p w:rsidR="002F1E2C" w:rsidRDefault="002F1E2C" w:rsidP="002F1E2C">
      <w:pPr>
        <w:ind w:firstLine="567"/>
        <w:jc w:val="both"/>
        <w:rPr>
          <w:color w:val="000000"/>
          <w:sz w:val="28"/>
          <w:szCs w:val="28"/>
        </w:rPr>
      </w:pPr>
      <w:r w:rsidRPr="002F1E2C">
        <w:rPr>
          <w:color w:val="000000"/>
          <w:sz w:val="28"/>
          <w:szCs w:val="28"/>
        </w:rPr>
        <w:t>По итогам заседания членами Контрольной комиссии</w:t>
      </w:r>
      <w:bookmarkStart w:id="0" w:name="_GoBack"/>
      <w:bookmarkEnd w:id="0"/>
      <w:r w:rsidRPr="002F1E2C">
        <w:rPr>
          <w:color w:val="000000"/>
          <w:sz w:val="28"/>
          <w:szCs w:val="28"/>
        </w:rPr>
        <w:t xml:space="preserve"> выработаны предложения по реализации результатов контрольн</w:t>
      </w:r>
      <w:r w:rsidR="000470C4">
        <w:rPr>
          <w:color w:val="000000"/>
          <w:sz w:val="28"/>
          <w:szCs w:val="28"/>
        </w:rPr>
        <w:t>ых</w:t>
      </w:r>
      <w:r w:rsidRPr="002F1E2C">
        <w:rPr>
          <w:color w:val="000000"/>
          <w:sz w:val="28"/>
          <w:szCs w:val="28"/>
        </w:rPr>
        <w:t xml:space="preserve"> мероприяти</w:t>
      </w:r>
      <w:r w:rsidR="000470C4">
        <w:rPr>
          <w:color w:val="000000"/>
          <w:sz w:val="28"/>
          <w:szCs w:val="28"/>
        </w:rPr>
        <w:t>й</w:t>
      </w:r>
      <w:r w:rsidRPr="002F1E2C">
        <w:rPr>
          <w:color w:val="000000"/>
          <w:sz w:val="28"/>
          <w:szCs w:val="28"/>
        </w:rPr>
        <w:t>.</w:t>
      </w:r>
    </w:p>
    <w:sectPr w:rsidR="002F1E2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61C8"/>
    <w:rsid w:val="000470C4"/>
    <w:rsid w:val="000D61C8"/>
    <w:rsid w:val="002F1E2C"/>
    <w:rsid w:val="00B87807"/>
    <w:rsid w:val="00F85D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61C8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61C8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173</Words>
  <Characters>990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Inf_LobanovaIM</dc:creator>
  <cp:lastModifiedBy>Камолов Сергей Сергеевич</cp:lastModifiedBy>
  <cp:revision>3</cp:revision>
  <dcterms:created xsi:type="dcterms:W3CDTF">2019-02-04T09:52:00Z</dcterms:created>
  <dcterms:modified xsi:type="dcterms:W3CDTF">2019-02-04T10:14:00Z</dcterms:modified>
</cp:coreProperties>
</file>